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E51922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3621E5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3621E5">
        <w:rPr>
          <w:rFonts w:ascii="Arial" w:hAnsi="Arial" w:cs="Arial"/>
          <w:b/>
          <w:szCs w:val="24"/>
        </w:rPr>
        <w:t>добара</w:t>
      </w:r>
    </w:p>
    <w:p w:rsidR="003539ED" w:rsidRDefault="003539ED" w:rsidP="003539ED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/>
        </w:rPr>
      </w:pPr>
      <w:r w:rsidRPr="00BC2053">
        <w:rPr>
          <w:rFonts w:ascii="Arial" w:hAnsi="Arial" w:cs="Arial"/>
          <w:b/>
          <w:noProof/>
        </w:rPr>
        <w:t>НАБАВКА</w:t>
      </w:r>
      <w:r w:rsidR="00541541">
        <w:rPr>
          <w:rFonts w:ascii="Arial" w:hAnsi="Arial" w:cs="Arial"/>
          <w:b/>
          <w:noProof/>
          <w:lang/>
        </w:rPr>
        <w:t>РАСХЛАДНИХ УРЕЂАЈА (ПО ПАРТИЈАМА)</w:t>
      </w:r>
      <w:r w:rsidRPr="00BC2053">
        <w:rPr>
          <w:rFonts w:ascii="Arial" w:hAnsi="Arial" w:cs="Arial"/>
          <w:b/>
          <w:bCs/>
        </w:rPr>
        <w:t xml:space="preserve">, ЈН БР. </w:t>
      </w:r>
      <w:r w:rsidRPr="00BC2053">
        <w:rPr>
          <w:rFonts w:ascii="Arial" w:hAnsi="Arial" w:cs="Arial"/>
          <w:b/>
        </w:rPr>
        <w:t>МНР 0</w:t>
      </w:r>
      <w:r w:rsidR="00541541">
        <w:rPr>
          <w:rFonts w:ascii="Arial" w:hAnsi="Arial" w:cs="Arial"/>
          <w:b/>
          <w:lang/>
        </w:rPr>
        <w:t>7</w:t>
      </w:r>
      <w:r w:rsidRPr="00BC2053">
        <w:rPr>
          <w:rFonts w:ascii="Arial" w:hAnsi="Arial" w:cs="Arial"/>
          <w:b/>
        </w:rPr>
        <w:t>-I</w:t>
      </w:r>
      <w:r w:rsidR="00541541">
        <w:rPr>
          <w:rFonts w:ascii="Arial" w:hAnsi="Arial" w:cs="Arial"/>
          <w:b/>
        </w:rPr>
        <w:t>I</w:t>
      </w:r>
      <w:r w:rsidRPr="00BC2053">
        <w:rPr>
          <w:rFonts w:ascii="Arial" w:hAnsi="Arial" w:cs="Arial"/>
          <w:b/>
        </w:rPr>
        <w:t>-</w:t>
      </w:r>
      <w:r w:rsidR="00541541">
        <w:rPr>
          <w:rFonts w:ascii="Arial" w:hAnsi="Arial" w:cs="Arial"/>
          <w:b/>
        </w:rPr>
        <w:t>5</w:t>
      </w:r>
      <w:r w:rsidRPr="00BC2053">
        <w:rPr>
          <w:rFonts w:ascii="Arial" w:hAnsi="Arial" w:cs="Arial"/>
          <w:b/>
        </w:rPr>
        <w:t>0/15</w:t>
      </w:r>
    </w:p>
    <w:p w:rsidR="0093010A" w:rsidRPr="00FE52F0" w:rsidRDefault="0093010A" w:rsidP="004211F4">
      <w:pPr>
        <w:ind w:left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C0562F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3539ED" w:rsidRPr="00541541" w:rsidRDefault="003539ED" w:rsidP="003539ED">
      <w:pPr>
        <w:ind w:left="426"/>
        <w:jc w:val="both"/>
        <w:rPr>
          <w:rFonts w:ascii="Arial" w:hAnsi="Arial" w:cs="Arial"/>
          <w:lang/>
        </w:rPr>
      </w:pPr>
      <w:r w:rsidRPr="00D21C61">
        <w:rPr>
          <w:rFonts w:ascii="Arial" w:hAnsi="Arial" w:cs="Arial"/>
        </w:rPr>
        <w:t>33</w:t>
      </w:r>
      <w:r w:rsidR="00541541">
        <w:rPr>
          <w:rFonts w:ascii="Arial" w:hAnsi="Arial" w:cs="Arial"/>
        </w:rPr>
        <w:t>100000</w:t>
      </w:r>
      <w:r w:rsidRPr="00D21C61">
        <w:rPr>
          <w:rFonts w:ascii="Arial" w:hAnsi="Arial" w:cs="Arial"/>
        </w:rPr>
        <w:t xml:space="preserve"> – </w:t>
      </w:r>
      <w:r w:rsidR="00541541">
        <w:rPr>
          <w:rFonts w:ascii="Arial" w:hAnsi="Arial" w:cs="Arial"/>
          <w:lang/>
        </w:rPr>
        <w:t>медицинска опрема</w:t>
      </w:r>
    </w:p>
    <w:p w:rsidR="00EE1A3F" w:rsidRDefault="00AA3AFA" w:rsidP="00AA3AFA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541541" w:rsidRPr="00541541" w:rsidRDefault="00541541" w:rsidP="00AA3AF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 xml:space="preserve">Партија 1. </w:t>
      </w:r>
    </w:p>
    <w:p w:rsidR="008223FE" w:rsidRDefault="00541541" w:rsidP="00AA3AFA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798.000,0</w:t>
      </w:r>
      <w:r w:rsidR="003539ED">
        <w:rPr>
          <w:rFonts w:ascii="Arial" w:eastAsia="Calibri" w:hAnsi="Arial" w:cs="Arial"/>
        </w:rPr>
        <w:t>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  <w:lang/>
        </w:rPr>
        <w:t>957.600,00</w:t>
      </w:r>
      <w:r w:rsidR="00DD2D83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541541" w:rsidRPr="00541541" w:rsidRDefault="00541541" w:rsidP="00541541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 xml:space="preserve">Партија 2. </w:t>
      </w:r>
    </w:p>
    <w:p w:rsidR="00541541" w:rsidRDefault="00541541" w:rsidP="00541541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754.000,0</w:t>
      </w:r>
      <w:r>
        <w:rPr>
          <w:rFonts w:ascii="Arial" w:eastAsia="Calibri" w:hAnsi="Arial" w:cs="Arial"/>
        </w:rPr>
        <w:t>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  <w:lang/>
        </w:rPr>
        <w:t>904.800,00</w:t>
      </w:r>
      <w:r>
        <w:rPr>
          <w:lang w:val="sr-Cyrl-CS"/>
        </w:rPr>
        <w:t xml:space="preserve"> </w:t>
      </w:r>
      <w:r>
        <w:rPr>
          <w:rFonts w:ascii="Arial" w:eastAsia="Calibri" w:hAnsi="Arial" w:cs="Arial"/>
        </w:rPr>
        <w:t xml:space="preserve">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3539ED" w:rsidRPr="009D1F52" w:rsidRDefault="003539ED" w:rsidP="003539ED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lang w:val="sr-Cyrl-CS"/>
        </w:rPr>
      </w:pPr>
      <w:r>
        <w:rPr>
          <w:rFonts w:ascii="Arial" w:eastAsia="Calibri" w:hAnsi="Arial" w:cs="Arial"/>
          <w:lang w:val="sr-Cyrl-CS"/>
        </w:rPr>
        <w:t>најнижа понуђена цена.</w:t>
      </w:r>
    </w:p>
    <w:p w:rsidR="001F2A34" w:rsidRDefault="001F2A34" w:rsidP="001F2A34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Број примљених понуда</w:t>
      </w:r>
    </w:p>
    <w:p w:rsidR="00541541" w:rsidRPr="00541541" w:rsidRDefault="00541541" w:rsidP="001F2A34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1F2A34" w:rsidRDefault="00541541" w:rsidP="001F2A34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3</w:t>
      </w:r>
      <w:r w:rsidR="001F2A34"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  <w:lang/>
        </w:rPr>
        <w:t>е</w:t>
      </w:r>
    </w:p>
    <w:p w:rsidR="00541541" w:rsidRPr="00541541" w:rsidRDefault="00541541" w:rsidP="00541541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541541" w:rsidRDefault="00541541" w:rsidP="00541541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1</w:t>
      </w:r>
      <w:r w:rsidRPr="00537F36">
        <w:rPr>
          <w:rFonts w:ascii="Arial" w:hAnsi="Arial" w:cs="Arial"/>
        </w:rPr>
        <w:t xml:space="preserve"> понуд</w:t>
      </w:r>
      <w:r w:rsidR="008361C7">
        <w:rPr>
          <w:rFonts w:ascii="Arial" w:hAnsi="Arial" w:cs="Arial"/>
          <w:lang/>
        </w:rPr>
        <w:t>а</w:t>
      </w:r>
    </w:p>
    <w:p w:rsidR="001F2A34" w:rsidRDefault="001F2A34" w:rsidP="001F2A34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Највиша и најнижа понуђена цена</w:t>
      </w:r>
    </w:p>
    <w:p w:rsidR="008361C7" w:rsidRPr="00541541" w:rsidRDefault="008361C7" w:rsidP="008361C7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 xml:space="preserve">Партија 1. </w:t>
      </w:r>
    </w:p>
    <w:p w:rsidR="001F2A34" w:rsidRDefault="001F2A34" w:rsidP="001F2A34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3539ED">
        <w:rPr>
          <w:rFonts w:ascii="Arial" w:eastAsia="Calibri" w:hAnsi="Arial" w:cs="Arial"/>
        </w:rPr>
        <w:t>1.</w:t>
      </w:r>
      <w:r w:rsidR="008361C7">
        <w:rPr>
          <w:rFonts w:ascii="Arial" w:eastAsia="Calibri" w:hAnsi="Arial" w:cs="Arial"/>
          <w:lang/>
        </w:rPr>
        <w:t>299.750,00</w:t>
      </w:r>
      <w:r w:rsidR="003539ED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8361C7">
        <w:rPr>
          <w:rFonts w:ascii="Arial" w:eastAsia="Calibri" w:hAnsi="Arial" w:cs="Arial"/>
          <w:lang/>
        </w:rPr>
        <w:t>798.000,0</w:t>
      </w:r>
      <w:r w:rsidR="008361C7">
        <w:rPr>
          <w:rFonts w:ascii="Arial" w:eastAsia="Calibri" w:hAnsi="Arial" w:cs="Arial"/>
        </w:rPr>
        <w:t>0</w:t>
      </w:r>
      <w:r w:rsidR="008361C7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8361C7" w:rsidRPr="00541541" w:rsidRDefault="008361C7" w:rsidP="008361C7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lastRenderedPageBreak/>
        <w:t xml:space="preserve">Партија 2. </w:t>
      </w:r>
    </w:p>
    <w:p w:rsidR="008361C7" w:rsidRDefault="008361C7" w:rsidP="008361C7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754.000,00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754.000,0</w:t>
      </w:r>
      <w:r>
        <w:rPr>
          <w:rFonts w:ascii="Arial" w:eastAsia="Calibri" w:hAnsi="Arial" w:cs="Arial"/>
        </w:rPr>
        <w:t>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 код прихватљивих понуда</w:t>
      </w:r>
    </w:p>
    <w:p w:rsidR="008361C7" w:rsidRPr="00541541" w:rsidRDefault="008361C7" w:rsidP="008361C7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 xml:space="preserve">Партија 1. </w:t>
      </w:r>
    </w:p>
    <w:p w:rsidR="008361C7" w:rsidRDefault="008361C7" w:rsidP="008361C7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798.000,00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798.000,0</w:t>
      </w:r>
      <w:r>
        <w:rPr>
          <w:rFonts w:ascii="Arial" w:eastAsia="Calibri" w:hAnsi="Arial" w:cs="Arial"/>
        </w:rPr>
        <w:t>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8361C7" w:rsidRPr="00541541" w:rsidRDefault="008361C7" w:rsidP="008361C7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 xml:space="preserve">Партија 2. </w:t>
      </w:r>
    </w:p>
    <w:p w:rsidR="008361C7" w:rsidRDefault="008361C7" w:rsidP="008361C7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754.000,00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754.000,0</w:t>
      </w:r>
      <w:r>
        <w:rPr>
          <w:rFonts w:ascii="Arial" w:eastAsia="Calibri" w:hAnsi="Arial" w:cs="Arial"/>
        </w:rPr>
        <w:t>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C13A95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3539ED">
        <w:rPr>
          <w:rFonts w:cs="Arial"/>
        </w:rPr>
        <w:t>24</w:t>
      </w:r>
      <w:r w:rsidR="00C13A95">
        <w:rPr>
          <w:rFonts w:cs="Arial"/>
        </w:rPr>
        <w:t>.06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C13A95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C13A95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8361C7">
        <w:rPr>
          <w:rFonts w:cs="Arial"/>
          <w:lang/>
        </w:rPr>
        <w:t>06.07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A25A08" w:rsidRPr="00C13A95" w:rsidRDefault="008361C7" w:rsidP="00AA3AFA">
      <w:pPr>
        <w:ind w:left="360"/>
        <w:rPr>
          <w:rFonts w:cs="Arial"/>
        </w:rPr>
      </w:pPr>
      <w:r>
        <w:rPr>
          <w:rFonts w:cs="Arial"/>
          <w:lang/>
        </w:rPr>
        <w:t xml:space="preserve">За партију 1. и 2. </w:t>
      </w:r>
      <w:r w:rsidR="00A25A08" w:rsidRPr="00C13A95">
        <w:rPr>
          <w:rFonts w:cs="Arial"/>
        </w:rPr>
        <w:t>уговор је закључен са понуђачем</w:t>
      </w:r>
    </w:p>
    <w:p w:rsidR="00201821" w:rsidRPr="008361C7" w:rsidRDefault="008361C7" w:rsidP="00AA3AFA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Кефо д.о.о</w:t>
      </w:r>
      <w:r w:rsidR="00201821">
        <w:rPr>
          <w:rFonts w:cs="Arial"/>
          <w:b/>
        </w:rPr>
        <w:t>,</w:t>
      </w:r>
      <w:r w:rsidR="002C1660">
        <w:rPr>
          <w:rFonts w:cs="Arial"/>
          <w:b/>
        </w:rPr>
        <w:t xml:space="preserve"> </w:t>
      </w:r>
      <w:r>
        <w:rPr>
          <w:rFonts w:cs="Arial"/>
          <w:b/>
          <w:lang/>
        </w:rPr>
        <w:t>Земун</w:t>
      </w:r>
      <w:r w:rsidR="003539ED">
        <w:rPr>
          <w:rFonts w:cs="Arial"/>
          <w:b/>
        </w:rPr>
        <w:t xml:space="preserve">, </w:t>
      </w:r>
      <w:r>
        <w:rPr>
          <w:rFonts w:cs="Arial"/>
          <w:b/>
          <w:lang/>
        </w:rPr>
        <w:t>Бачка 1у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</w:t>
      </w:r>
      <w:r w:rsidR="00C13A95">
        <w:rPr>
          <w:rFonts w:cs="Arial"/>
        </w:rPr>
        <w:t>и</w:t>
      </w:r>
      <w:r>
        <w:rPr>
          <w:rFonts w:cs="Arial"/>
        </w:rPr>
        <w:t xml:space="preserve"> важ</w:t>
      </w:r>
      <w:r w:rsidR="00C13A95">
        <w:rPr>
          <w:rFonts w:cs="Arial"/>
        </w:rPr>
        <w:t>е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F1F42"/>
    <w:multiLevelType w:val="hybridMultilevel"/>
    <w:tmpl w:val="1CD2E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17E77"/>
    <w:rsid w:val="0006288C"/>
    <w:rsid w:val="00065144"/>
    <w:rsid w:val="00092E8F"/>
    <w:rsid w:val="000E4D21"/>
    <w:rsid w:val="000E6520"/>
    <w:rsid w:val="00116510"/>
    <w:rsid w:val="00156C78"/>
    <w:rsid w:val="00157595"/>
    <w:rsid w:val="001654F8"/>
    <w:rsid w:val="001C1E6B"/>
    <w:rsid w:val="001C70CB"/>
    <w:rsid w:val="001E1842"/>
    <w:rsid w:val="001F2A34"/>
    <w:rsid w:val="00201821"/>
    <w:rsid w:val="00233D16"/>
    <w:rsid w:val="00250C7A"/>
    <w:rsid w:val="0025218D"/>
    <w:rsid w:val="00265E36"/>
    <w:rsid w:val="002A2AC2"/>
    <w:rsid w:val="002B04CC"/>
    <w:rsid w:val="002C1660"/>
    <w:rsid w:val="002C5A1D"/>
    <w:rsid w:val="002D19EE"/>
    <w:rsid w:val="002F1828"/>
    <w:rsid w:val="00333451"/>
    <w:rsid w:val="0035089F"/>
    <w:rsid w:val="003539ED"/>
    <w:rsid w:val="003621E5"/>
    <w:rsid w:val="00367DF8"/>
    <w:rsid w:val="00377930"/>
    <w:rsid w:val="003865C6"/>
    <w:rsid w:val="003D079B"/>
    <w:rsid w:val="004017CF"/>
    <w:rsid w:val="004211F4"/>
    <w:rsid w:val="00443BC8"/>
    <w:rsid w:val="00503DEA"/>
    <w:rsid w:val="00514D27"/>
    <w:rsid w:val="00537F36"/>
    <w:rsid w:val="0054017E"/>
    <w:rsid w:val="00541541"/>
    <w:rsid w:val="00552B42"/>
    <w:rsid w:val="00576391"/>
    <w:rsid w:val="005B29D7"/>
    <w:rsid w:val="005D0D44"/>
    <w:rsid w:val="005F2686"/>
    <w:rsid w:val="00645AC4"/>
    <w:rsid w:val="006B264F"/>
    <w:rsid w:val="00710FF1"/>
    <w:rsid w:val="007311F5"/>
    <w:rsid w:val="00736664"/>
    <w:rsid w:val="00770A82"/>
    <w:rsid w:val="007C751E"/>
    <w:rsid w:val="00801D4D"/>
    <w:rsid w:val="008223FE"/>
    <w:rsid w:val="008361C7"/>
    <w:rsid w:val="00853F49"/>
    <w:rsid w:val="0086462D"/>
    <w:rsid w:val="00894461"/>
    <w:rsid w:val="008A08E2"/>
    <w:rsid w:val="0093010A"/>
    <w:rsid w:val="0094151B"/>
    <w:rsid w:val="00944BA3"/>
    <w:rsid w:val="009749B9"/>
    <w:rsid w:val="00995311"/>
    <w:rsid w:val="009A28B4"/>
    <w:rsid w:val="009A529D"/>
    <w:rsid w:val="009B69D1"/>
    <w:rsid w:val="009E2734"/>
    <w:rsid w:val="009E2820"/>
    <w:rsid w:val="00A25A08"/>
    <w:rsid w:val="00AA3AFA"/>
    <w:rsid w:val="00AB4121"/>
    <w:rsid w:val="00AC7809"/>
    <w:rsid w:val="00B464E1"/>
    <w:rsid w:val="00BC4FE3"/>
    <w:rsid w:val="00C0562F"/>
    <w:rsid w:val="00C13A95"/>
    <w:rsid w:val="00C478F4"/>
    <w:rsid w:val="00C6116B"/>
    <w:rsid w:val="00C71659"/>
    <w:rsid w:val="00CA2A35"/>
    <w:rsid w:val="00CE39A1"/>
    <w:rsid w:val="00CF62D5"/>
    <w:rsid w:val="00CF6F46"/>
    <w:rsid w:val="00D00146"/>
    <w:rsid w:val="00D9140E"/>
    <w:rsid w:val="00DA0F12"/>
    <w:rsid w:val="00DB1742"/>
    <w:rsid w:val="00DD2D83"/>
    <w:rsid w:val="00E00762"/>
    <w:rsid w:val="00E07E6D"/>
    <w:rsid w:val="00E16670"/>
    <w:rsid w:val="00E200B3"/>
    <w:rsid w:val="00E4390F"/>
    <w:rsid w:val="00E51922"/>
    <w:rsid w:val="00E5276A"/>
    <w:rsid w:val="00E608CF"/>
    <w:rsid w:val="00E774E2"/>
    <w:rsid w:val="00EC75D2"/>
    <w:rsid w:val="00EE1A3F"/>
    <w:rsid w:val="00F5170F"/>
    <w:rsid w:val="00F9071B"/>
    <w:rsid w:val="00FA36F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A0F1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DA0F12"/>
    <w:rPr>
      <w:rFonts w:ascii="Times New Roman" w:eastAsia="Times New Roman" w:hAnsi="Times New Roman" w:cs="Times New Roman"/>
      <w:sz w:val="24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47</cp:revision>
  <cp:lastPrinted>2015-07-13T06:40:00Z</cp:lastPrinted>
  <dcterms:created xsi:type="dcterms:W3CDTF">2013-05-27T08:09:00Z</dcterms:created>
  <dcterms:modified xsi:type="dcterms:W3CDTF">2015-07-13T06:51:00Z</dcterms:modified>
</cp:coreProperties>
</file>